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B20B4" w14:textId="77777777" w:rsidR="00B03450" w:rsidRDefault="00B03450">
      <w:r>
        <w:t>### Summary</w:t>
      </w:r>
    </w:p>
    <w:p w14:paraId="7BB25E9F" w14:textId="77777777" w:rsidR="00B03450" w:rsidRDefault="00B03450"/>
    <w:p w14:paraId="04E4F3AD" w14:textId="77777777" w:rsidR="00B03450" w:rsidRDefault="00B03450">
      <w:r>
        <w:t>The report titled **"Creation of an Integrated System for Countering Enemy UAVs in the Area of Responsibility of a Combined Arms Army"** by the Electronic Warfare (EW) Service of the 49th Army (2024) details the development, deployment, and effectiveness of a comprehensive system designed to detect, suppress, and destroy enemy unmanned aerial vehicles (UAVs), particularly commercial reconnaissance and strike UAVs, including FPV (First-Person View) drones.</w:t>
      </w:r>
    </w:p>
    <w:p w14:paraId="5E64D557" w14:textId="77777777" w:rsidR="00B03450" w:rsidRDefault="00B03450"/>
    <w:p w14:paraId="5D594BDC" w14:textId="77777777" w:rsidR="00B03450" w:rsidRDefault="00B03450">
      <w:r>
        <w:t>---</w:t>
      </w:r>
    </w:p>
    <w:p w14:paraId="45C02E48" w14:textId="77777777" w:rsidR="00B03450" w:rsidRDefault="00B03450"/>
    <w:p w14:paraId="78BC678E" w14:textId="77777777" w:rsidR="00B03450" w:rsidRDefault="00B03450">
      <w:r>
        <w:t>### Background and Rationale</w:t>
      </w:r>
    </w:p>
    <w:p w14:paraId="6EDDA5E6" w14:textId="77777777" w:rsidR="00B03450" w:rsidRDefault="00B03450"/>
    <w:p w14:paraId="48325760" w14:textId="77777777" w:rsidR="00B03450" w:rsidRDefault="00B03450">
      <w:r>
        <w:t>- The enemy has significantly increased the use of commercial reconnaissance and strike UAVs, including FPV drones.</w:t>
      </w:r>
    </w:p>
    <w:p w14:paraId="4E4ECA3A" w14:textId="77777777" w:rsidR="00B03450" w:rsidRDefault="00B03450">
      <w:r>
        <w:t>- Mobilized combined arms army units lacked standard EW forces and means.</w:t>
      </w:r>
    </w:p>
    <w:p w14:paraId="3FB0F06E" w14:textId="77777777" w:rsidR="00B03450" w:rsidRDefault="00B03450">
      <w:r>
        <w:t>- Decision was made to involve sponsors and develop a **unified counter-UAV system** consolidating detection, electronic suppression of control and video channels, and destruction of UAVs and their control points.</w:t>
      </w:r>
    </w:p>
    <w:p w14:paraId="0204923E" w14:textId="77777777" w:rsidR="00B03450" w:rsidRDefault="00B03450">
      <w:r>
        <w:t>- The system is built at the battalion, brigade (regiment), and army levels, integrated into a centralized army UAV countermeasure command.</w:t>
      </w:r>
    </w:p>
    <w:p w14:paraId="046B05AE" w14:textId="77777777" w:rsidR="00B03450" w:rsidRDefault="00B03450"/>
    <w:p w14:paraId="18C59DB0" w14:textId="77777777" w:rsidR="00B03450" w:rsidRDefault="00B03450">
      <w:r>
        <w:t>---</w:t>
      </w:r>
    </w:p>
    <w:p w14:paraId="703F1942" w14:textId="77777777" w:rsidR="00B03450" w:rsidRDefault="00B03450"/>
    <w:p w14:paraId="3FB8F7A0" w14:textId="77777777" w:rsidR="00B03450" w:rsidRDefault="00B03450">
      <w:r>
        <w:t>### System Development and Sponsorship</w:t>
      </w:r>
    </w:p>
    <w:p w14:paraId="36008620" w14:textId="77777777" w:rsidR="00B03450" w:rsidRDefault="00B03450"/>
    <w:p w14:paraId="4D263AAA" w14:textId="77777777" w:rsidR="00B03450" w:rsidRDefault="00B03450">
      <w:r>
        <w:t>- The **Kherson regional administration** sponsored the creation of the **“KRAB” group** (Complex Radio-Electronic Anti-Drone Combat) based on the 512th EW detachment of the 49th Army.</w:t>
      </w:r>
    </w:p>
    <w:p w14:paraId="4EA558B5" w14:textId="77777777" w:rsidR="00B03450" w:rsidRDefault="00B03450">
      <w:r>
        <w:t>- Equipment was procured, and the group trained successfully.</w:t>
      </w:r>
    </w:p>
    <w:p w14:paraId="38490680" w14:textId="77777777" w:rsidR="00B03450" w:rsidRDefault="00B03450">
      <w:r>
        <w:t>- Since May 14, 2024, KRAB has operated initially in a motorized rifle battalion’s defense zone, then at the regiment level, and currently covers the entire 49th Army area.</w:t>
      </w:r>
    </w:p>
    <w:p w14:paraId="648B21CF" w14:textId="77777777" w:rsidR="00B03450" w:rsidRDefault="00B03450">
      <w:r>
        <w:t>- The system integrates UAV detection posts of first-echelon battalions, EW posts, reconnaissance-strike UAV calculations, air defense (AD), artillery units, and army-level AD and artillery formations.</w:t>
      </w:r>
    </w:p>
    <w:p w14:paraId="489CDCB6" w14:textId="77777777" w:rsidR="00B03450" w:rsidRDefault="00B03450"/>
    <w:p w14:paraId="44CC1C24" w14:textId="77777777" w:rsidR="00B03450" w:rsidRDefault="00B03450">
      <w:r>
        <w:t>---</w:t>
      </w:r>
    </w:p>
    <w:p w14:paraId="65606BBD" w14:textId="77777777" w:rsidR="00B03450" w:rsidRDefault="00B03450"/>
    <w:p w14:paraId="3F12299F" w14:textId="77777777" w:rsidR="00B03450" w:rsidRDefault="00B03450">
      <w:r>
        <w:t>### System Architecture and Components</w:t>
      </w:r>
    </w:p>
    <w:p w14:paraId="36D38B2F" w14:textId="77777777" w:rsidR="00B03450" w:rsidRDefault="00B03450"/>
    <w:p w14:paraId="6C8F5C6B" w14:textId="77777777" w:rsidR="00B03450" w:rsidRDefault="00B03450">
      <w:r>
        <w:t>**At the Motorized Rifle Battalion Level:**</w:t>
      </w:r>
    </w:p>
    <w:p w14:paraId="52D9669D" w14:textId="77777777" w:rsidR="00B03450" w:rsidRDefault="00B03450"/>
    <w:p w14:paraId="79426488" w14:textId="77777777" w:rsidR="00B03450" w:rsidRDefault="00B03450">
      <w:r>
        <w:t>- Detection posts include:</w:t>
      </w:r>
    </w:p>
    <w:p w14:paraId="0317AAE6" w14:textId="77777777" w:rsidR="00B03450" w:rsidRDefault="00B03450">
      <w:r>
        <w:t xml:space="preserve">  - **SDR spectrum analyzer receiver (HackRF)** with a directional antenna ("masterok") connected to a computer running SDR++, enabling identification of enemy FPV control frequencies and providing warnings.</w:t>
      </w:r>
    </w:p>
    <w:p w14:paraId="3E03E5D6" w14:textId="77777777" w:rsidR="00B03450" w:rsidRDefault="00B03450">
      <w:r>
        <w:t xml:space="preserve">  - **Automatic video channel scanner ("Owl")** scanning 4.8–6.2 GHz to intercept analog FPV video signals up to 25 km, revealing drone launch sites and flight paths.</w:t>
      </w:r>
    </w:p>
    <w:p w14:paraId="369529FF" w14:textId="77777777" w:rsidR="00B03450" w:rsidRDefault="00B03450">
      <w:r>
        <w:t xml:space="preserve">  - Computers with internet access for data streaming and situational awareness.</w:t>
      </w:r>
    </w:p>
    <w:p w14:paraId="1378F1A8" w14:textId="77777777" w:rsidR="00B03450" w:rsidRDefault="00B03450">
      <w:r>
        <w:t xml:space="preserve">  - Communication tools: DMR radios and TA-57 radios for links with EW posts, UAVs, and regimental detection posts.</w:t>
      </w:r>
    </w:p>
    <w:p w14:paraId="21DB8197" w14:textId="77777777" w:rsidR="00B03450" w:rsidRDefault="00B03450">
      <w:r>
        <w:t>- EW assets in motorized rifle companies include radio jammers (GROZA-YUB, Carlson, Mgla-10, J2, etc.) targeting enemy FPV control and video transmission channels.</w:t>
      </w:r>
    </w:p>
    <w:p w14:paraId="7D07433C" w14:textId="77777777" w:rsidR="00B03450" w:rsidRDefault="00B03450">
      <w:r>
        <w:t>- Use of captured drones with directional antennas or high-power video transmitters (5-10 W) to suppress enemy UAV video links (typically 2.5 W omnidirectional).</w:t>
      </w:r>
    </w:p>
    <w:p w14:paraId="1AAB5CA5" w14:textId="77777777" w:rsidR="00B03450" w:rsidRDefault="00B03450"/>
    <w:p w14:paraId="3B0DE58E" w14:textId="77777777" w:rsidR="00B03450" w:rsidRDefault="00B03450">
      <w:r>
        <w:t>**At the Brigade (Regiment) Level:**</w:t>
      </w:r>
    </w:p>
    <w:p w14:paraId="1F2C5A98" w14:textId="77777777" w:rsidR="00B03450" w:rsidRDefault="00B03450"/>
    <w:p w14:paraId="039C432D" w14:textId="77777777" w:rsidR="00B03450" w:rsidRDefault="00B03450">
      <w:r>
        <w:t>- Detection posts intercept analog video signals of FPV drones, "Baba Yaga," and reconnaissance UAVs with analog transmitters at 1.2 GHz and 5.8 GHz using directional antennas and rotating mounts.</w:t>
      </w:r>
    </w:p>
    <w:p w14:paraId="1CC9D38A" w14:textId="77777777" w:rsidR="00B03450" w:rsidRDefault="00B03450">
      <w:r>
        <w:t>- Digital video cameras with thermal imaging and high zoom capabilities are deployed.</w:t>
      </w:r>
    </w:p>
    <w:p w14:paraId="05C525D6" w14:textId="77777777" w:rsidR="00B03450" w:rsidRDefault="00B03450">
      <w:r>
        <w:t>- Posts are connected via wired internet or Starlink terminals for real-time online data sharing.</w:t>
      </w:r>
    </w:p>
    <w:p w14:paraId="774927E7" w14:textId="77777777" w:rsidR="00B03450" w:rsidRDefault="00B03450">
      <w:r>
        <w:t>- Integration with battalion detection posts, EW units, UAV units, artillery, and air defense elements.</w:t>
      </w:r>
    </w:p>
    <w:p w14:paraId="4C8CCCB7" w14:textId="77777777" w:rsidR="00B03450" w:rsidRDefault="00B03450">
      <w:r>
        <w:t>- Army-level system connects brigade/regiment detection posts and units of air defense, artillery, EW, electronic reconnaissance (ER), and UAVs.</w:t>
      </w:r>
    </w:p>
    <w:p w14:paraId="509675CD" w14:textId="77777777" w:rsidR="00B03450" w:rsidRDefault="00B03450"/>
    <w:p w14:paraId="373213D6" w14:textId="77777777" w:rsidR="00B03450" w:rsidRDefault="00B03450">
      <w:r>
        <w:t>---</w:t>
      </w:r>
    </w:p>
    <w:p w14:paraId="172FD4D5" w14:textId="77777777" w:rsidR="00B03450" w:rsidRDefault="00B03450"/>
    <w:p w14:paraId="2104ABEC" w14:textId="77777777" w:rsidR="00B03450" w:rsidRDefault="00B03450">
      <w:r>
        <w:t>### Equipment Overview</w:t>
      </w:r>
    </w:p>
    <w:p w14:paraId="4B444D95" w14:textId="77777777" w:rsidR="00B03450" w:rsidRDefault="00B03450"/>
    <w:p w14:paraId="16612699" w14:textId="77777777" w:rsidR="00B03450" w:rsidRDefault="00B03450">
      <w:r>
        <w:t>| Category                     | Equipment / System                   | Functionality                                   |</w:t>
      </w:r>
    </w:p>
    <w:p w14:paraId="28126A6A" w14:textId="77777777" w:rsidR="00B03450" w:rsidRDefault="00B03450">
      <w:r>
        <w:t>|------------------------------|-----------------------------------|------------------------------------------------|</w:t>
      </w:r>
    </w:p>
    <w:p w14:paraId="65892C23" w14:textId="77777777" w:rsidR="00B03450" w:rsidRDefault="00B03450">
      <w:r>
        <w:t>| Spectrum Analyzer Receiver    | HackRF with masterok antenna      | Detects FPV control frequencies                 |</w:t>
      </w:r>
    </w:p>
    <w:p w14:paraId="5A6F2D6E" w14:textId="77777777" w:rsidR="00B03450" w:rsidRDefault="00B03450">
      <w:r>
        <w:t>| Video Channel Scanner         | "Owl" (4.8–6.2 GHz)               | Intercepts analog FPV video signals              |</w:t>
      </w:r>
    </w:p>
    <w:p w14:paraId="762EB252" w14:textId="77777777" w:rsidR="00B03450" w:rsidRDefault="00B03450">
      <w:r>
        <w:t>| Communication Tools           | DMR radios, TA-57 radios          | Ensures connectivity between posts and units   |</w:t>
      </w:r>
    </w:p>
    <w:p w14:paraId="787BDA10" w14:textId="77777777" w:rsidR="00B03450" w:rsidRDefault="00B03450">
      <w:r>
        <w:t>| Radio Jammers                 | GROZA-YUB, Carlson, Mgla-10, J2  | Suppresses UAV control and video channels       |</w:t>
      </w:r>
    </w:p>
    <w:p w14:paraId="426995C4" w14:textId="77777777" w:rsidR="00B03450" w:rsidRDefault="00B03450">
      <w:r>
        <w:t>| High-Power Video Transmitters | 2.5 W and 5 W transmitters        | Used for video jamming                           |</w:t>
      </w:r>
    </w:p>
    <w:p w14:paraId="67A36714" w14:textId="77777777" w:rsidR="00B03450" w:rsidRDefault="00B03450">
      <w:r>
        <w:t>| UAV Types                    | Hunter UAV, Matrix 300 RTK, UAV with thermal imaging | Reconnaissance and strike roles                  |</w:t>
      </w:r>
    </w:p>
    <w:p w14:paraId="02B6532B" w14:textId="77777777" w:rsidR="00B03450" w:rsidRDefault="00B03450">
      <w:r>
        <w:t>| Automated EW Stations         | R-330JS, Prostor-403              | Army/brigade standard EW means                   |</w:t>
      </w:r>
    </w:p>
    <w:p w14:paraId="27A1577D" w14:textId="77777777" w:rsidR="00B03450" w:rsidRDefault="00B03450"/>
    <w:p w14:paraId="73A61919" w14:textId="77777777" w:rsidR="00B03450" w:rsidRDefault="00B03450">
      <w:r>
        <w:t>---</w:t>
      </w:r>
    </w:p>
    <w:p w14:paraId="461DB7E3" w14:textId="77777777" w:rsidR="00B03450" w:rsidRDefault="00B03450"/>
    <w:p w14:paraId="7D245734" w14:textId="77777777" w:rsidR="00B03450" w:rsidRDefault="00B03450">
      <w:r>
        <w:t>### Performance and Effectiveness</w:t>
      </w:r>
    </w:p>
    <w:p w14:paraId="76325AA0" w14:textId="77777777" w:rsidR="00B03450" w:rsidRDefault="00B03450"/>
    <w:p w14:paraId="04CBAC2E" w14:textId="77777777" w:rsidR="00B03450" w:rsidRDefault="00B03450">
      <w:r>
        <w:t>| Metric                                   | Before KRAB System | After KRAB Implementation |</w:t>
      </w:r>
    </w:p>
    <w:p w14:paraId="14992486" w14:textId="77777777" w:rsidR="00B03450" w:rsidRDefault="00B03450">
      <w:r>
        <w:t>|------------------------------------------|-------------------|---------------------------|</w:t>
      </w:r>
    </w:p>
    <w:p w14:paraId="521AEAEA" w14:textId="77777777" w:rsidR="00B03450" w:rsidRDefault="00B03450">
      <w:r>
        <w:t>| Detection Efficiency of Enemy FPV Drones | Up to 40%         | Over 95%                  |</w:t>
      </w:r>
    </w:p>
    <w:p w14:paraId="6DB302B9" w14:textId="77777777" w:rsidR="00B03450" w:rsidRDefault="00B03450">
      <w:r>
        <w:t>| Destruction via Radio Jamming             | Up to 30%         | 70-80%                    |</w:t>
      </w:r>
    </w:p>
    <w:p w14:paraId="077C6CBF" w14:textId="77777777" w:rsidR="00B03450" w:rsidRDefault="00B03450"/>
    <w:p w14:paraId="4B648053" w14:textId="77777777" w:rsidR="00B03450" w:rsidRDefault="00B03450">
      <w:r>
        <w:t>---</w:t>
      </w:r>
    </w:p>
    <w:p w14:paraId="699BDF0B" w14:textId="77777777" w:rsidR="00B03450" w:rsidRDefault="00B03450"/>
    <w:p w14:paraId="1BC8A29B" w14:textId="77777777" w:rsidR="00B03450" w:rsidRDefault="00B03450">
      <w:r>
        <w:t>### Key Advantages of the KRAB System</w:t>
      </w:r>
    </w:p>
    <w:p w14:paraId="7B12E694" w14:textId="77777777" w:rsidR="00B03450" w:rsidRDefault="00B03450"/>
    <w:p w14:paraId="1F24A68A" w14:textId="77777777" w:rsidR="00B03450" w:rsidRDefault="00B03450">
      <w:r>
        <w:t>- **Real-time situational awareness** of enemy UAV types and deployment areas.</w:t>
      </w:r>
    </w:p>
    <w:p w14:paraId="5C15CFD4" w14:textId="77777777" w:rsidR="00B03450" w:rsidRDefault="00B03450">
      <w:r>
        <w:t>- **Remote control and adjustment** of counter-UAV measures.</w:t>
      </w:r>
    </w:p>
    <w:p w14:paraId="4BD2CDBC" w14:textId="77777777" w:rsidR="00B03450" w:rsidRDefault="00B03450">
      <w:r>
        <w:t>- **Close coordination** with own UAV units to avoid interference and warn reconnaissance UAVs of threats.</w:t>
      </w:r>
    </w:p>
    <w:p w14:paraId="712B7757" w14:textId="77777777" w:rsidR="00B03450" w:rsidRDefault="00B03450">
      <w:r>
        <w:t>- **Timely warning** of enemy UAV threats to army units.</w:t>
      </w:r>
    </w:p>
    <w:p w14:paraId="2B8E40D7" w14:textId="77777777" w:rsidR="00B03450" w:rsidRDefault="00B03450">
      <w:r>
        <w:t>- **Identification of enemy drone launch points** and rapid coordination for artillery and strike UAV response.</w:t>
      </w:r>
    </w:p>
    <w:p w14:paraId="0B5A31BB" w14:textId="77777777" w:rsidR="00B03450" w:rsidRDefault="00B03450"/>
    <w:p w14:paraId="1E327A33" w14:textId="77777777" w:rsidR="00B03450" w:rsidRDefault="00B03450">
      <w:r>
        <w:t>---</w:t>
      </w:r>
    </w:p>
    <w:p w14:paraId="1186B0E6" w14:textId="77777777" w:rsidR="00B03450" w:rsidRDefault="00B03450"/>
    <w:p w14:paraId="773D2E22" w14:textId="77777777" w:rsidR="00B03450" w:rsidRDefault="00B03450">
      <w:r>
        <w:t>### Future Development Prospects</w:t>
      </w:r>
    </w:p>
    <w:p w14:paraId="011FD29B" w14:textId="77777777" w:rsidR="00B03450" w:rsidRDefault="00B03450"/>
    <w:p w14:paraId="3CDF285A" w14:textId="77777777" w:rsidR="00B03450" w:rsidRDefault="00B03450">
      <w:r>
        <w:t>- Integration of advanced detection and jamming equipment, including video receivers and transmitters at 2.4 GHz, 3.5 GHz.</w:t>
      </w:r>
    </w:p>
    <w:p w14:paraId="581BC655" w14:textId="77777777" w:rsidR="00B03450" w:rsidRDefault="00B03450">
      <w:r>
        <w:t>- Deployment of higher power and frequency-selective jamming tools.</w:t>
      </w:r>
    </w:p>
    <w:p w14:paraId="3C9494AE" w14:textId="77777777" w:rsidR="00B03450" w:rsidRDefault="00B03450">
      <w:r>
        <w:t>- Expansion of the KRAB system across all formations and units of the "Dnepr" grouping.</w:t>
      </w:r>
    </w:p>
    <w:p w14:paraId="2B189CF9" w14:textId="77777777" w:rsidR="00B03450" w:rsidRDefault="00B03450">
      <w:r>
        <w:t>- Real-time data streaming to army command posts for centralized control.</w:t>
      </w:r>
    </w:p>
    <w:p w14:paraId="6A4AB40D" w14:textId="77777777" w:rsidR="00B03450" w:rsidRDefault="00B03450"/>
    <w:p w14:paraId="4EEA4E62" w14:textId="77777777" w:rsidR="00B03450" w:rsidRDefault="00B03450">
      <w:r>
        <w:t>---</w:t>
      </w:r>
    </w:p>
    <w:p w14:paraId="0DCDE284" w14:textId="77777777" w:rsidR="00B03450" w:rsidRDefault="00B03450"/>
    <w:p w14:paraId="2E779E6C" w14:textId="77777777" w:rsidR="00B03450" w:rsidRDefault="00B03450">
      <w:r>
        <w:t>### Conclusions</w:t>
      </w:r>
    </w:p>
    <w:p w14:paraId="3E055F1D" w14:textId="77777777" w:rsidR="00B03450" w:rsidRDefault="00B03450"/>
    <w:p w14:paraId="6F1EB91E" w14:textId="77777777" w:rsidR="00B03450" w:rsidRDefault="00B03450">
      <w:r>
        <w:t xml:space="preserve">The **KRAB system** represents a significant advancement in comprehensive counter-UAV capabilities for the 49th Army. It has markedly increased detection and suppression efficiency against enemy commercial FPV drones and other reconnaissance UAVs, enabling coordinated, multi-level defense and timely offensive responses. The system’s modular architecture and integration with existing army EW, air defense, artillery, and UAV assets provide a robust model for future enhancement and wider deployment within the </w:t>
      </w:r>
      <w:r>
        <w:t>armed forces.</w:t>
      </w:r>
    </w:p>
    <w:sectPr w:rsidR="00000000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nos">
    <w:altName w:val="Yu Gothic"/>
    <w:charset w:val="80"/>
    <w:family w:val="roman"/>
    <w:pitch w:val="variable"/>
  </w:font>
  <w:font w:name="Arimo">
    <w:altName w:val="arial"/>
    <w:charset w:val="8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84"/>
    <w:rsid w:val="00B03450"/>
    <w:rsid w:val="00DB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2A7D7470"/>
  <w15:chartTrackingRefBased/>
  <w15:docId w15:val="{FB5E34B4-3032-3442-BBE4-496E582D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nos" w:eastAsia="Arimo" w:hAnsi="Tinos" w:cs="Arimo"/>
      <w:kern w:val="1"/>
      <w:sz w:val="24"/>
      <w:szCs w:val="24"/>
      <w:lang w:val="en-U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mo" w:hAnsi="Arimo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Marcin Jasiukowicz</cp:lastModifiedBy>
  <cp:revision>2</cp:revision>
  <cp:lastPrinted>1601-01-01T00:00:00Z</cp:lastPrinted>
  <dcterms:created xsi:type="dcterms:W3CDTF">2026-01-30T23:01:00Z</dcterms:created>
  <dcterms:modified xsi:type="dcterms:W3CDTF">2026-01-30T23:01:00Z</dcterms:modified>
</cp:coreProperties>
</file>